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0"/>
        </w:tabs>
        <w:spacing w:line="70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专业学位培养单位</w:t>
      </w:r>
      <w:r>
        <w:rPr>
          <w:rFonts w:eastAsia="方正小标宋简体"/>
          <w:bCs/>
          <w:sz w:val="44"/>
        </w:rPr>
        <w:t>新增</w:t>
      </w:r>
      <w:r>
        <w:rPr>
          <w:rFonts w:hint="eastAsia" w:eastAsia="方正小标宋简体"/>
          <w:bCs/>
          <w:sz w:val="44"/>
          <w:lang w:val="en-US" w:eastAsia="zh-CN"/>
        </w:rPr>
        <w:t>语种</w:t>
      </w:r>
      <w:r>
        <w:rPr>
          <w:rFonts w:eastAsia="方正小标宋简体"/>
          <w:bCs/>
          <w:sz w:val="44"/>
        </w:rPr>
        <w:t>申请表</w:t>
      </w:r>
    </w:p>
    <w:p>
      <w:pPr>
        <w:tabs>
          <w:tab w:val="left" w:pos="480"/>
        </w:tabs>
        <w:spacing w:line="440" w:lineRule="exact"/>
        <w:jc w:val="center"/>
        <w:rPr>
          <w:rFonts w:eastAsia="仿宋_GB2312"/>
          <w:bCs/>
          <w:sz w:val="52"/>
        </w:rPr>
      </w:pPr>
    </w:p>
    <w:p>
      <w:pPr>
        <w:tabs>
          <w:tab w:val="left" w:pos="480"/>
        </w:tabs>
        <w:spacing w:line="440" w:lineRule="exact"/>
        <w:rPr>
          <w:rFonts w:eastAsia="仿宋_GB2312"/>
          <w:b/>
          <w:sz w:val="32"/>
        </w:rPr>
      </w:pPr>
    </w:p>
    <w:p>
      <w:pPr>
        <w:tabs>
          <w:tab w:val="left" w:pos="480"/>
        </w:tabs>
        <w:spacing w:line="4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主管部门：</w:t>
      </w:r>
    </w:p>
    <w:p>
      <w:pPr>
        <w:tabs>
          <w:tab w:val="left" w:pos="480"/>
        </w:tabs>
        <w:spacing w:line="44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tabs>
          <w:tab w:val="left" w:pos="690"/>
        </w:tabs>
        <w:spacing w:line="264" w:lineRule="auto"/>
        <w:ind w:firstLine="640" w:firstLineChars="200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申请单位：</w:t>
      </w:r>
    </w:p>
    <w:p>
      <w:pPr>
        <w:tabs>
          <w:tab w:val="left" w:pos="480"/>
        </w:tabs>
        <w:spacing w:line="264" w:lineRule="auto"/>
        <w:rPr>
          <w:rFonts w:eastAsia="仿宋_GB2312"/>
          <w:sz w:val="32"/>
        </w:rPr>
      </w:pPr>
    </w:p>
    <w:p>
      <w:pPr>
        <w:tabs>
          <w:tab w:val="left" w:pos="480"/>
        </w:tabs>
        <w:spacing w:line="264" w:lineRule="auto"/>
        <w:ind w:firstLine="640" w:firstLineChars="200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申请专业学位类别：</w:t>
      </w:r>
      <w:r>
        <w:rPr>
          <w:rFonts w:eastAsia="仿宋_GB2312"/>
          <w:sz w:val="32"/>
        </w:rPr>
        <w:tab/>
      </w:r>
    </w:p>
    <w:p>
      <w:pPr>
        <w:tabs>
          <w:tab w:val="left" w:pos="480"/>
        </w:tabs>
        <w:spacing w:line="264" w:lineRule="auto"/>
        <w:outlineLvl w:val="0"/>
        <w:rPr>
          <w:rFonts w:eastAsia="仿宋_GB2312"/>
          <w:sz w:val="32"/>
        </w:rPr>
      </w:pPr>
    </w:p>
    <w:p>
      <w:pPr>
        <w:tabs>
          <w:tab w:val="left" w:pos="480"/>
        </w:tabs>
        <w:spacing w:line="264" w:lineRule="auto"/>
        <w:ind w:firstLine="640" w:firstLineChars="200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邮政编码：</w:t>
      </w:r>
    </w:p>
    <w:p>
      <w:pPr>
        <w:tabs>
          <w:tab w:val="left" w:pos="480"/>
        </w:tabs>
        <w:spacing w:line="264" w:lineRule="auto"/>
        <w:rPr>
          <w:rFonts w:eastAsia="仿宋_GB2312"/>
          <w:sz w:val="32"/>
        </w:rPr>
      </w:pPr>
    </w:p>
    <w:p>
      <w:pPr>
        <w:spacing w:line="264" w:lineRule="auto"/>
        <w:ind w:firstLine="640" w:firstLineChars="200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通讯地址：</w:t>
      </w:r>
    </w:p>
    <w:p>
      <w:pPr>
        <w:spacing w:line="264" w:lineRule="auto"/>
        <w:rPr>
          <w:rFonts w:eastAsia="仿宋_GB2312"/>
          <w:sz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电    话：</w:t>
      </w:r>
    </w:p>
    <w:p>
      <w:pPr>
        <w:spacing w:line="264" w:lineRule="auto"/>
        <w:rPr>
          <w:rFonts w:eastAsia="仿宋_GB2312"/>
          <w:sz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传    真：</w:t>
      </w:r>
    </w:p>
    <w:p>
      <w:pPr>
        <w:spacing w:line="264" w:lineRule="auto"/>
        <w:outlineLvl w:val="0"/>
        <w:rPr>
          <w:rFonts w:eastAsia="仿宋_GB2312"/>
          <w:sz w:val="30"/>
        </w:rPr>
      </w:pPr>
    </w:p>
    <w:p>
      <w:pPr>
        <w:tabs>
          <w:tab w:val="left" w:pos="480"/>
        </w:tabs>
        <w:spacing w:line="312" w:lineRule="auto"/>
        <w:jc w:val="center"/>
        <w:rPr>
          <w:rFonts w:eastAsia="仿宋_GB2312"/>
          <w:sz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eastAsia="仿宋_GB2312"/>
          <w:sz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eastAsia="仿宋_GB2312"/>
          <w:sz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eastAsia="仿宋_GB2312"/>
          <w:sz w:val="24"/>
        </w:rPr>
      </w:pPr>
    </w:p>
    <w:p>
      <w:pPr>
        <w:tabs>
          <w:tab w:val="left" w:pos="480"/>
        </w:tabs>
        <w:spacing w:line="312" w:lineRule="auto"/>
        <w:jc w:val="center"/>
        <w:outlineLvl w:val="0"/>
        <w:rPr>
          <w:rFonts w:eastAsia="仿宋_GB2312"/>
          <w:spacing w:val="24"/>
          <w:sz w:val="28"/>
        </w:rPr>
      </w:pPr>
    </w:p>
    <w:p>
      <w:pPr>
        <w:tabs>
          <w:tab w:val="left" w:pos="480"/>
        </w:tabs>
        <w:spacing w:line="312" w:lineRule="auto"/>
        <w:jc w:val="center"/>
        <w:outlineLvl w:val="0"/>
        <w:rPr>
          <w:rFonts w:eastAsia="仿宋_GB2312"/>
          <w:spacing w:val="24"/>
          <w:sz w:val="28"/>
        </w:rPr>
      </w:pPr>
    </w:p>
    <w:p>
      <w:pPr>
        <w:tabs>
          <w:tab w:val="left" w:pos="480"/>
        </w:tabs>
        <w:spacing w:line="312" w:lineRule="auto"/>
        <w:jc w:val="center"/>
        <w:outlineLvl w:val="0"/>
        <w:rPr>
          <w:rFonts w:eastAsia="仿宋_GB2312"/>
          <w:b/>
          <w:bCs/>
          <w:spacing w:val="24"/>
          <w:sz w:val="32"/>
        </w:rPr>
      </w:pPr>
      <w:r>
        <w:rPr>
          <w:rFonts w:eastAsia="仿宋_GB2312"/>
          <w:b/>
          <w:bCs/>
          <w:spacing w:val="24"/>
          <w:sz w:val="32"/>
        </w:rPr>
        <w:t>国务院学位委员会办公室制表</w:t>
      </w:r>
    </w:p>
    <w:p>
      <w:pPr>
        <w:tabs>
          <w:tab w:val="left" w:pos="480"/>
        </w:tabs>
        <w:spacing w:line="312" w:lineRule="auto"/>
        <w:jc w:val="center"/>
        <w:outlineLvl w:val="0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pacing w:val="24"/>
          <w:sz w:val="32"/>
        </w:rPr>
        <w:t xml:space="preserve"> 年  月  日填</w:t>
      </w:r>
    </w:p>
    <w:p>
      <w:pPr>
        <w:tabs>
          <w:tab w:val="left" w:pos="480"/>
        </w:tabs>
        <w:spacing w:line="288" w:lineRule="auto"/>
        <w:rPr>
          <w:rFonts w:eastAsia="仿宋_GB2312"/>
          <w:b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588" w:bottom="2098" w:left="1588" w:header="851" w:footer="1758" w:gutter="0"/>
          <w:pgNumType w:start="24"/>
          <w:cols w:space="720" w:num="1"/>
          <w:docGrid w:linePitch="285" w:charSpace="0"/>
        </w:sectPr>
      </w:pPr>
      <w:r>
        <w:rPr>
          <w:rFonts w:eastAsia="仿宋_GB2312"/>
          <w:b/>
          <w:sz w:val="28"/>
        </w:rPr>
        <w:t xml:space="preserve">  </w:t>
      </w:r>
    </w:p>
    <w:p>
      <w:pPr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专业学位培养单位</w:t>
      </w:r>
      <w:r>
        <w:rPr>
          <w:rFonts w:eastAsia="方正小标宋简体"/>
          <w:bCs/>
          <w:sz w:val="36"/>
        </w:rPr>
        <w:t>申请新增</w:t>
      </w:r>
      <w:r>
        <w:rPr>
          <w:rFonts w:eastAsia="方正小标宋简体"/>
          <w:bCs/>
          <w:sz w:val="36"/>
          <w:u w:val="single"/>
        </w:rPr>
        <w:t xml:space="preserve">      </w:t>
      </w:r>
      <w:r>
        <w:rPr>
          <w:rFonts w:eastAsia="方正小标宋简体"/>
          <w:bCs/>
          <w:sz w:val="36"/>
        </w:rPr>
        <w:t>的必要性和可行性</w:t>
      </w:r>
    </w:p>
    <w:p>
      <w:pPr>
        <w:jc w:val="center"/>
        <w:rPr>
          <w:rFonts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23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</w:rPr>
              <w:t>填报以下内容：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  <w:sz w:val="24"/>
              </w:rPr>
              <w:t>．申请开展的理由</w:t>
            </w:r>
          </w:p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2．开展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拟实施方案</w:t>
            </w:r>
          </w:p>
        </w:tc>
      </w:tr>
    </w:tbl>
    <w:p>
      <w:pPr>
        <w:spacing w:line="360" w:lineRule="atLeast"/>
        <w:rPr>
          <w:rFonts w:eastAsia="仿宋_GB2312"/>
          <w:sz w:val="24"/>
        </w:rPr>
      </w:pPr>
    </w:p>
    <w:p>
      <w:pPr>
        <w:spacing w:line="360" w:lineRule="atLeast"/>
        <w:rPr>
          <w:rFonts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955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440" w:lineRule="exact"/>
              <w:ind w:firstLine="4320" w:firstLineChars="135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申请单位公章</w:t>
            </w:r>
          </w:p>
          <w:p>
            <w:pPr>
              <w:spacing w:line="440" w:lineRule="exact"/>
              <w:ind w:firstLine="4960" w:firstLineChars="155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  月  日</w:t>
            </w: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  <w:p>
            <w:pPr>
              <w:spacing w:line="36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45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主管部门审核意见:</w:t>
            </w:r>
          </w:p>
          <w:p>
            <w:pPr>
              <w:spacing w:line="360" w:lineRule="atLeast"/>
              <w:rPr>
                <w:rFonts w:eastAsia="仿宋_GB2312"/>
                <w:sz w:val="32"/>
              </w:rPr>
            </w:pPr>
          </w:p>
          <w:p>
            <w:pPr>
              <w:spacing w:line="360" w:lineRule="atLeast"/>
              <w:rPr>
                <w:rFonts w:eastAsia="仿宋_GB2312"/>
                <w:sz w:val="32"/>
              </w:rPr>
            </w:pPr>
          </w:p>
          <w:p>
            <w:pPr>
              <w:spacing w:line="360" w:lineRule="atLeas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主管部门盖章</w:t>
            </w:r>
          </w:p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 w:val="32"/>
              </w:rPr>
              <w:t xml:space="preserve">                              年  月  日</w:t>
            </w:r>
          </w:p>
        </w:tc>
      </w:tr>
    </w:tbl>
    <w:p>
      <w:pPr>
        <w:spacing w:line="360" w:lineRule="atLeast"/>
        <w:rPr>
          <w:rFonts w:eastAsia="仿宋_GB2312"/>
          <w:sz w:val="24"/>
        </w:rPr>
        <w:sectPr>
          <w:headerReference r:id="rId9" w:type="default"/>
          <w:footerReference r:id="rId10" w:type="default"/>
          <w:pgSz w:w="11906" w:h="16838"/>
          <w:pgMar w:top="2098" w:right="1588" w:bottom="2098" w:left="1588" w:header="851" w:footer="1758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spacing w:after="120"/>
        <w:ind w:left="-45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>附件</w:t>
      </w:r>
      <w:r>
        <w:rPr>
          <w:rFonts w:hint="eastAsia" w:ascii="黑体" w:eastAsia="黑体"/>
          <w:bCs/>
          <w:sz w:val="28"/>
        </w:rPr>
        <w:t>一</w:t>
      </w:r>
      <w:r>
        <w:rPr>
          <w:rFonts w:ascii="黑体" w:eastAsia="黑体"/>
          <w:bCs/>
          <w:sz w:val="28"/>
        </w:rPr>
        <w:t>：</w:t>
      </w:r>
    </w:p>
    <w:p>
      <w:pPr>
        <w:snapToGrid w:val="0"/>
        <w:spacing w:after="120"/>
        <w:ind w:left="-45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与</w:t>
      </w:r>
      <w:r>
        <w:rPr>
          <w:rFonts w:eastAsia="方正小标宋简体"/>
          <w:bCs/>
          <w:sz w:val="36"/>
          <w:u w:val="single"/>
        </w:rPr>
        <w:t xml:space="preserve">      </w:t>
      </w:r>
      <w:r>
        <w:rPr>
          <w:rFonts w:eastAsia="方正小标宋简体"/>
          <w:bCs/>
          <w:sz w:val="36"/>
        </w:rPr>
        <w:t>专业学位教育相关的</w:t>
      </w:r>
      <w:r>
        <w:rPr>
          <w:rFonts w:hint="eastAsia" w:eastAsia="方正小标宋简体"/>
          <w:bCs/>
          <w:sz w:val="36"/>
        </w:rPr>
        <w:t>主干</w:t>
      </w:r>
      <w:r>
        <w:rPr>
          <w:rFonts w:eastAsia="方正小标宋简体"/>
          <w:bCs/>
          <w:sz w:val="36"/>
        </w:rPr>
        <w:t>课程任课教师情况汇总表</w:t>
      </w:r>
    </w:p>
    <w:p>
      <w:pPr>
        <w:jc w:val="right"/>
        <w:rPr>
          <w:rFonts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56"/>
        <w:gridCol w:w="1160"/>
        <w:gridCol w:w="49"/>
        <w:gridCol w:w="551"/>
        <w:gridCol w:w="409"/>
        <w:gridCol w:w="400"/>
        <w:gridCol w:w="891"/>
        <w:gridCol w:w="1060"/>
        <w:gridCol w:w="649"/>
        <w:gridCol w:w="1040"/>
        <w:gridCol w:w="591"/>
        <w:gridCol w:w="649"/>
        <w:gridCol w:w="1420"/>
        <w:gridCol w:w="920"/>
        <w:gridCol w:w="1423"/>
        <w:gridCol w:w="153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姓名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年龄</w:t>
            </w: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职称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何时起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任现职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最终学历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和专业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学位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所授课程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讲授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次数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近两年曾给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哪些班授课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近</w:t>
            </w:r>
            <w:r>
              <w:rPr>
                <w:rFonts w:hint="eastAsia" w:eastAsia="仿宋_GB2312"/>
                <w:bCs/>
              </w:rPr>
              <w:t>三</w:t>
            </w:r>
            <w:r>
              <w:rPr>
                <w:rFonts w:eastAsia="仿宋_GB2312"/>
                <w:bCs/>
              </w:rPr>
              <w:t>年主要的相关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科研项目及实践经验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进修、培训经历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（项目、时间、地点）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1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1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1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11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09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402" w:type="dxa"/>
            <w:gridSpan w:val="2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cantSplit/>
          <w:trHeight w:val="834" w:hRule="atLeast"/>
          <w:jc w:val="center"/>
        </w:trPr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专业学位相关课程任课教师总人数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rPr>
                <w:rFonts w:eastAsia="仿宋_GB2312"/>
                <w:bCs/>
                <w:sz w:val="18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专业学位相关课程任课教师中有高级职称或博士学位者的人数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eastAsia="仿宋_GB2312"/>
                <w:bCs/>
                <w:sz w:val="18"/>
              </w:rPr>
            </w:pP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专业学位相关课程任课教师中有实践经验者的人数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eastAsia="仿宋_GB2312"/>
                <w:bCs/>
                <w:sz w:val="18"/>
              </w:rPr>
            </w:pP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专业学位相关课程任课教师中曾在国外学习或进修者的人数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rPr>
                <w:rFonts w:eastAsia="仿宋_GB2312"/>
                <w:bCs/>
                <w:sz w:val="18"/>
              </w:rPr>
            </w:pPr>
          </w:p>
        </w:tc>
      </w:tr>
    </w:tbl>
    <w:p>
      <w:pPr>
        <w:rPr>
          <w:rFonts w:eastAsia="仿宋_GB2312"/>
        </w:rPr>
      </w:pPr>
    </w:p>
    <w:p>
      <w:pPr>
        <w:snapToGrid w:val="0"/>
        <w:spacing w:after="100" w:afterAutospacing="1"/>
        <w:ind w:left="-45"/>
        <w:rPr>
          <w:rFonts w:ascii="黑体" w:eastAsia="黑体"/>
          <w:bCs/>
          <w:sz w:val="28"/>
        </w:rPr>
      </w:pPr>
      <w:r>
        <w:rPr>
          <w:rFonts w:eastAsia="仿宋_GB2312"/>
        </w:rPr>
        <w:br w:type="page"/>
      </w:r>
      <w:r>
        <w:rPr>
          <w:rFonts w:ascii="黑体" w:eastAsia="黑体"/>
          <w:bCs/>
          <w:sz w:val="28"/>
        </w:rPr>
        <w:t>附件二：</w:t>
      </w:r>
    </w:p>
    <w:p>
      <w:pPr>
        <w:spacing w:after="100" w:afterAutospacing="1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近两年与</w:t>
      </w:r>
      <w:r>
        <w:rPr>
          <w:rFonts w:eastAsia="方正小标宋简体"/>
          <w:bCs/>
          <w:sz w:val="36"/>
          <w:u w:val="single"/>
        </w:rPr>
        <w:t xml:space="preserve">        </w:t>
      </w:r>
      <w:r>
        <w:rPr>
          <w:rFonts w:eastAsia="方正小标宋简体"/>
          <w:bCs/>
          <w:sz w:val="36"/>
        </w:rPr>
        <w:t>专业学位教育相关的</w:t>
      </w:r>
      <w:r>
        <w:rPr>
          <w:rFonts w:hint="eastAsia" w:eastAsia="方正小标宋简体"/>
          <w:bCs/>
          <w:sz w:val="36"/>
        </w:rPr>
        <w:t>主干</w:t>
      </w:r>
      <w:r>
        <w:rPr>
          <w:rFonts w:eastAsia="方正小标宋简体"/>
          <w:bCs/>
          <w:sz w:val="36"/>
        </w:rPr>
        <w:t>课程教学情况汇总表</w:t>
      </w:r>
    </w:p>
    <w:p>
      <w:pPr>
        <w:jc w:val="right"/>
        <w:rPr>
          <w:rFonts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7"/>
        <w:gridCol w:w="540"/>
        <w:gridCol w:w="1520"/>
        <w:gridCol w:w="560"/>
        <w:gridCol w:w="1060"/>
        <w:gridCol w:w="780"/>
        <w:gridCol w:w="780"/>
        <w:gridCol w:w="560"/>
        <w:gridCol w:w="3116"/>
        <w:gridCol w:w="4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课程名称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课内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学时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授课对象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（届别、班号）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上课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人数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时间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地点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任课教师</w:t>
            </w:r>
          </w:p>
        </w:tc>
        <w:tc>
          <w:tcPr>
            <w:tcW w:w="31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教  材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（书名、作者、出版社）</w:t>
            </w:r>
          </w:p>
        </w:tc>
        <w:tc>
          <w:tcPr>
            <w:tcW w:w="402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案例教学情况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（若使用案例，列出主要案例名称及来源）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姓名</w:t>
            </w:r>
          </w:p>
        </w:tc>
        <w:tc>
          <w:tcPr>
            <w:tcW w:w="7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职称</w:t>
            </w:r>
          </w:p>
        </w:tc>
        <w:tc>
          <w:tcPr>
            <w:tcW w:w="5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学位</w:t>
            </w:r>
          </w:p>
        </w:tc>
        <w:tc>
          <w:tcPr>
            <w:tcW w:w="31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113" w:right="113"/>
              <w:jc w:val="center"/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1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hint="eastAsia" w:eastAsia="仿宋_GB2312"/>
          <w:sz w:val="32"/>
        </w:rPr>
        <w:sectPr>
          <w:headerReference r:id="rId12" w:type="first"/>
          <w:headerReference r:id="rId11" w:type="default"/>
          <w:pgSz w:w="16840" w:h="11907" w:orient="landscape"/>
          <w:pgMar w:top="1418" w:right="1440" w:bottom="1418" w:left="1440" w:header="720" w:footer="1758" w:gutter="0"/>
          <w:cols w:space="720" w:num="1"/>
        </w:sectPr>
      </w:pPr>
    </w:p>
    <w:p>
      <w:pPr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>附件</w:t>
      </w:r>
      <w:r>
        <w:rPr>
          <w:rFonts w:hint="eastAsia" w:ascii="黑体" w:eastAsia="黑体"/>
          <w:bCs/>
          <w:sz w:val="28"/>
        </w:rPr>
        <w:t>三</w:t>
      </w:r>
      <w:r>
        <w:rPr>
          <w:rFonts w:ascii="黑体" w:eastAsia="黑体"/>
          <w:bCs/>
          <w:sz w:val="28"/>
        </w:rPr>
        <w:t>：</w:t>
      </w:r>
    </w:p>
    <w:p>
      <w:pPr>
        <w:spacing w:after="100" w:afterAutospacing="1"/>
        <w:ind w:firstLine="360" w:firstLineChars="100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与</w:t>
      </w:r>
      <w:r>
        <w:rPr>
          <w:rFonts w:eastAsia="方正小标宋简体"/>
          <w:bCs/>
          <w:sz w:val="36"/>
          <w:u w:val="single"/>
        </w:rPr>
        <w:t xml:space="preserve">      </w:t>
      </w:r>
      <w:r>
        <w:rPr>
          <w:rFonts w:eastAsia="方正小标宋简体"/>
          <w:bCs/>
          <w:sz w:val="36"/>
        </w:rPr>
        <w:t>专业学位教育相关的博士点、硕士点情况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455"/>
        <w:gridCol w:w="1386"/>
        <w:gridCol w:w="148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0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博士、硕士点名称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批准时间</w:t>
            </w:r>
          </w:p>
          <w:p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已招生人数</w:t>
            </w:r>
          </w:p>
          <w:p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bCs/>
              </w:rPr>
            </w:pP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学术带头人</w:t>
            </w:r>
          </w:p>
          <w:p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</w:rPr>
            </w:pP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教授、副教授人数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75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57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81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63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73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9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5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74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71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900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793" w:hRule="atLeast"/>
          <w:jc w:val="center"/>
        </w:trPr>
        <w:tc>
          <w:tcPr>
            <w:tcW w:w="2451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</w:tbl>
    <w:p>
      <w:pPr>
        <w:spacing w:line="360" w:lineRule="exact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  <w:sectPr>
          <w:headerReference r:id="rId14" w:type="first"/>
          <w:headerReference r:id="rId13" w:type="default"/>
          <w:pgSz w:w="11907" w:h="16840"/>
          <w:pgMar w:top="2098" w:right="1588" w:bottom="2098" w:left="1588" w:header="720" w:footer="1758" w:gutter="0"/>
          <w:cols w:space="720" w:num="1"/>
        </w:sectPr>
      </w:pPr>
    </w:p>
    <w:p>
      <w:pPr>
        <w:snapToGrid w:val="0"/>
        <w:spacing w:after="100" w:afterAutospacing="1"/>
        <w:ind w:left="-45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>附件</w:t>
      </w:r>
      <w:r>
        <w:rPr>
          <w:rFonts w:hint="eastAsia" w:ascii="黑体" w:eastAsia="黑体"/>
          <w:bCs/>
          <w:sz w:val="28"/>
        </w:rPr>
        <w:t>四</w:t>
      </w:r>
      <w:r>
        <w:rPr>
          <w:rFonts w:ascii="黑体" w:eastAsia="黑体"/>
          <w:bCs/>
          <w:sz w:val="28"/>
        </w:rPr>
        <w:t>：</w:t>
      </w:r>
    </w:p>
    <w:p>
      <w:pPr>
        <w:spacing w:after="100" w:afterAutospacing="1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用于</w:t>
      </w:r>
      <w:r>
        <w:rPr>
          <w:rFonts w:eastAsia="方正小标宋简体"/>
          <w:bCs/>
          <w:sz w:val="36"/>
          <w:u w:val="single"/>
        </w:rPr>
        <w:t xml:space="preserve">      </w:t>
      </w:r>
      <w:r>
        <w:rPr>
          <w:rFonts w:eastAsia="方正小标宋简体"/>
          <w:bCs/>
          <w:sz w:val="36"/>
        </w:rPr>
        <w:t>专业学位教育的教学条件</w:t>
      </w:r>
    </w:p>
    <w:p>
      <w:pPr>
        <w:jc w:val="center"/>
        <w:rPr>
          <w:rFonts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89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8520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教学设施情况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restart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配有多媒体设备的教室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教室个数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座位总数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restart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配有投影仪的教室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教室个数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座位总数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00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实验室和计算机条件</w:t>
            </w:r>
          </w:p>
        </w:tc>
        <w:tc>
          <w:tcPr>
            <w:tcW w:w="5732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00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学生使用校园网的条件</w:t>
            </w:r>
          </w:p>
        </w:tc>
        <w:tc>
          <w:tcPr>
            <w:tcW w:w="5732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00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与专业学位教育有关的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其它教学设施情况</w:t>
            </w:r>
          </w:p>
        </w:tc>
        <w:tc>
          <w:tcPr>
            <w:tcW w:w="5732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8520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图书资料条件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restart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与专业学位教育有关的可供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学生借阅的专业图书册数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中文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restart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与专业学位教育相关的可供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学生阅读的专业刊物份数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中文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restart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可供学生阅读的报纸份数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中文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光盘数据库情况</w:t>
            </w:r>
          </w:p>
        </w:tc>
        <w:tc>
          <w:tcPr>
            <w:tcW w:w="5732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32"/>
        </w:rPr>
        <w:sectPr>
          <w:pgSz w:w="11907" w:h="16840"/>
          <w:pgMar w:top="1440" w:right="1418" w:bottom="1440" w:left="1418" w:header="720" w:footer="1758" w:gutter="0"/>
          <w:cols w:space="720" w:num="1"/>
        </w:sectPr>
      </w:pPr>
    </w:p>
    <w:p>
      <w:pPr>
        <w:snapToGrid w:val="0"/>
        <w:spacing w:after="120"/>
        <w:rPr>
          <w:rFonts w:hint="eastAsia"/>
        </w:rPr>
      </w:pPr>
    </w:p>
    <w:sectPr>
      <w:footerReference r:id="rId15" w:type="default"/>
      <w:pgSz w:w="11907" w:h="16840"/>
      <w:pgMar w:top="1440" w:right="1418" w:bottom="1440" w:left="1418" w:header="720" w:footer="17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  <w:lang/>
      </w:rPr>
      <w:t>1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  <w:lang/>
      </w:rPr>
      <w:t>7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228"/>
    <w:rsid w:val="001A1251"/>
    <w:rsid w:val="099A2423"/>
    <w:rsid w:val="32D57EA5"/>
    <w:rsid w:val="42E1518C"/>
    <w:rsid w:val="498A3611"/>
    <w:rsid w:val="768D486A"/>
    <w:rsid w:val="76ED1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8</Pages>
  <Words>210</Words>
  <Characters>1199</Characters>
  <Lines>9</Lines>
  <Paragraphs>2</Paragraphs>
  <TotalTime>2</TotalTime>
  <ScaleCrop>false</ScaleCrop>
  <LinksUpToDate>false</LinksUpToDate>
  <CharactersWithSpaces>1407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2009-04-15T07:44:00Z</dcterms:created>
  <dc:creator>番茄花园</dc:creator>
  <cp:lastModifiedBy>朝飞</cp:lastModifiedBy>
  <dcterms:modified xsi:type="dcterms:W3CDTF">2022-04-03T10:28:42Z</dcterms:modified>
  <dc:title>新增专业学位培养单位申请表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C067F4D0190548EAA3CFA86A0927C7D6</vt:lpwstr>
  </property>
</Properties>
</file>